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F" w:rsidRDefault="00B91AEC">
      <w:pPr>
        <w:pStyle w:val="Standard"/>
        <w:widowControl w:val="0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33425" cy="914400"/>
            <wp:effectExtent l="19050" t="0" r="9525" b="0"/>
            <wp:docPr id="2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8F" w:rsidRDefault="0044380D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FE588F" w:rsidRDefault="0044380D">
      <w:pPr>
        <w:pStyle w:val="Standard"/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</w:t>
      </w:r>
    </w:p>
    <w:p w:rsidR="00FE588F" w:rsidRDefault="004438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Рыбинского муниципального района</w:t>
      </w:r>
    </w:p>
    <w:p w:rsidR="00FE588F" w:rsidRDefault="00FE588F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88F" w:rsidRDefault="0044380D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D949DC">
        <w:rPr>
          <w:rFonts w:ascii="Times New Roman" w:eastAsia="Times New Roman" w:hAnsi="Times New Roman" w:cs="Times New Roman"/>
          <w:sz w:val="27"/>
          <w:szCs w:val="27"/>
          <w:lang w:eastAsia="ru-RU"/>
        </w:rPr>
        <w:t>04.07.2016г.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</w:t>
      </w:r>
      <w:r w:rsidR="00935D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D9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661</w:t>
      </w:r>
    </w:p>
    <w:p w:rsidR="00FE588F" w:rsidRDefault="00FE588F">
      <w:pPr>
        <w:pStyle w:val="Standard"/>
        <w:spacing w:before="2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P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</w:t>
      </w:r>
    </w:p>
    <w:p w:rsidR="00FE588F" w:rsidRP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</w:t>
      </w:r>
    </w:p>
    <w:p w:rsidR="00FE588F" w:rsidRP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Рыбинского муниципального района</w:t>
      </w:r>
    </w:p>
    <w:p w:rsidR="00FE588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AA71DF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332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A71DF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02.03.2012</w:t>
      </w: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Pr="00AA71DF" w:rsidRDefault="0044380D" w:rsidP="00AA71D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A71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Российской Федерации от</w:t>
      </w:r>
      <w:r w:rsidR="00AA71DF"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униципальных услуг», администрация Рыбинского муниципального района</w:t>
      </w: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FE588F" w:rsidRDefault="00FE588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Pr="00AA71DF" w:rsidRDefault="0044380D">
      <w:pPr>
        <w:pStyle w:val="Standard"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AA71D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постановление администрации Рыбинского муниципального района от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02.03.2012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332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Рыбинского муниципального района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«Предоставление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согласно приложению к настоящему постановлению.</w:t>
      </w:r>
    </w:p>
    <w:p w:rsidR="00FE588F" w:rsidRPr="00AA71DF" w:rsidRDefault="0044380D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средствах массовой информации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разместить на официальном сайте администрации Рыбинского муниципального района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88F" w:rsidRPr="00AA71DF" w:rsidRDefault="0044380D">
      <w:pPr>
        <w:pStyle w:val="Standard"/>
        <w:spacing w:after="0" w:line="240" w:lineRule="auto"/>
        <w:ind w:firstLine="1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 исполнения  настоящего  постановления  возложить  на 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Рыбинского муниципального района 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Кругликову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</w:t>
      </w:r>
      <w:r w:rsid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AA71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588F" w:rsidRDefault="00FE588F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A6" w:rsidRDefault="00935DA6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88F" w:rsidRDefault="00FE588F">
      <w:pPr>
        <w:pStyle w:val="Standar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1D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администрации </w:t>
      </w:r>
    </w:p>
    <w:p w:rsidR="00FE588F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Рыбинского</w:t>
      </w:r>
      <w:r w:rsidR="00AA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              </w:t>
      </w:r>
      <w:r w:rsidR="00AA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Т.А.Смирнова</w:t>
      </w: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Default="00FE588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1DF" w:rsidRDefault="00AA71D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1DF" w:rsidRDefault="00AA71D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35DA6" w:rsidRDefault="00935DA6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1DF" w:rsidRDefault="00AA71D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A71DF" w:rsidRDefault="00AA71DF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</w:t>
      </w: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Рыбинского муниципального района</w:t>
      </w:r>
    </w:p>
    <w:p w:rsidR="00FE588F" w:rsidRPr="0045544A" w:rsidRDefault="0044380D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 ___</w:t>
      </w:r>
      <w:r w:rsidR="00B91AEC"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  <w:r w:rsidRPr="004554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</w:t>
      </w:r>
    </w:p>
    <w:p w:rsidR="00FE588F" w:rsidRPr="0045544A" w:rsidRDefault="00FE588F">
      <w:pPr>
        <w:pStyle w:val="Standard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588F" w:rsidRPr="0045544A" w:rsidRDefault="0044380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Изменения, вносимые</w:t>
      </w:r>
    </w:p>
    <w:p w:rsidR="00FE588F" w:rsidRPr="0045544A" w:rsidRDefault="0044380D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Рыбинского муниципального района от </w:t>
      </w:r>
      <w:r w:rsidR="00AA71DF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02.03.2012</w:t>
      </w: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A71DF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332</w:t>
      </w: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71DF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Рыбинского муниципального района предоставления муниципальной услуги в электронном виде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A71DF" w:rsidRPr="0045544A" w:rsidRDefault="00AA71DF">
      <w:pPr>
        <w:pStyle w:val="a8"/>
        <w:spacing w:after="0" w:line="100" w:lineRule="atLeast"/>
        <w:ind w:left="45"/>
        <w:jc w:val="both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1DF" w:rsidRPr="0045544A" w:rsidRDefault="00AA71DF">
      <w:pPr>
        <w:pStyle w:val="a8"/>
        <w:spacing w:after="0" w:line="100" w:lineRule="atLeast"/>
        <w:ind w:left="45"/>
        <w:jc w:val="both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Административном  регламенте предоставления муниципальной услуги «</w:t>
      </w: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FE588F" w:rsidRPr="0045544A" w:rsidRDefault="00AA71DF">
      <w:pPr>
        <w:pStyle w:val="a8"/>
        <w:spacing w:after="0" w:line="100" w:lineRule="atLeast"/>
        <w:ind w:left="45"/>
        <w:jc w:val="both"/>
        <w:outlineLvl w:val="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27605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2.5 </w:t>
      </w:r>
      <w:r w:rsidR="0045544A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B27605" w:rsidRPr="0045544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27605" w:rsidRPr="0045544A" w:rsidRDefault="00276567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2.5. </w:t>
      </w:r>
      <w:r w:rsidR="00B27605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Правовые основания для предоставления муниципальной услуги: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- Федеральный </w:t>
      </w:r>
      <w:hyperlink r:id="rId8" w:history="1">
        <w:r w:rsidRPr="0045544A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закон</w:t>
        </w:r>
      </w:hyperlink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от 06.10.2003 № 131-ФЗ «Об общих принципах организации мес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т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ного самоуправления в Российской Федерации»;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- Федеральный </w:t>
      </w:r>
      <w:hyperlink r:id="rId9" w:history="1">
        <w:r w:rsidRPr="0045544A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закон</w:t>
        </w:r>
      </w:hyperlink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от 27.07.2010 № 210-ФЗ «Об организации предоставления госуда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р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ственных и муниципальных услуг»;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- Федеральный закон от 24.11.1995 № 181-ФЗ «О социальной защите инвалидов в Ро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с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сийской Федерации»;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- Федеральный </w:t>
      </w:r>
      <w:hyperlink r:id="rId10" w:history="1">
        <w:r w:rsidRPr="0045544A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закон</w:t>
        </w:r>
      </w:hyperlink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от 02.05.2006 № 59-ФЗ «О порядке рассмотрения обращений гра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ж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дан Российской Федерации»;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- Гражданский Кодекс Российской Федерации; 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- </w:t>
      </w:r>
      <w:hyperlink r:id="rId11" w:history="1">
        <w:r w:rsidRPr="0045544A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Устав</w:t>
        </w:r>
      </w:hyperlink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Рыбинского муниципального района;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- Положение о порядке управления и распоряжения муниципальным имуществом Р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ы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бинского муниципального района, утвержденн</w:t>
      </w:r>
      <w:r w:rsid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ое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Решением Муниципального Совета Рыбинского муниципального района от 23.06.2006 №47;</w:t>
      </w:r>
    </w:p>
    <w:p w:rsidR="00B27605" w:rsidRPr="0045544A" w:rsidRDefault="00B27605" w:rsidP="00B27605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- </w:t>
      </w:r>
      <w:r w:rsidR="000418ED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Положение о порядке ведения Реестра муниципального имущества Рыбинского мун</w:t>
      </w:r>
      <w:r w:rsidR="000418ED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и</w:t>
      </w:r>
      <w:r w:rsidR="000418ED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ципального района, утвержденно</w:t>
      </w:r>
      <w:r w:rsid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е</w:t>
      </w:r>
      <w:r w:rsidR="000418ED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постановлением главы Рыбинского муниципального района от 11.01.2007 №2</w:t>
      </w:r>
      <w:r w:rsidR="00276567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»</w:t>
      </w:r>
      <w:r w:rsidR="000418ED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. </w:t>
      </w: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 </w:t>
      </w:r>
    </w:p>
    <w:p w:rsidR="000418ED" w:rsidRPr="0045544A" w:rsidRDefault="000418ED" w:rsidP="000418ED">
      <w:pPr>
        <w:pStyle w:val="a8"/>
        <w:spacing w:after="0" w:line="100" w:lineRule="atLeast"/>
        <w:ind w:left="0" w:firstLine="708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Пункт 2.11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44A"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2 </w:t>
      </w:r>
      <w:r w:rsidR="0044380D" w:rsidRPr="0045544A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418ED" w:rsidRPr="0045544A" w:rsidRDefault="00276567" w:rsidP="000418ED">
      <w:pPr>
        <w:pStyle w:val="a8"/>
        <w:spacing w:after="0" w:line="100" w:lineRule="atLeast"/>
        <w:ind w:left="0"/>
        <w:jc w:val="both"/>
        <w:outlineLvl w:val="9"/>
        <w:rPr>
          <w:rFonts w:ascii="Times New Roman" w:eastAsia="Times New Roman" w:hAnsi="Times New Roman" w:cs="Times New Roman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2.11. 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</w:rPr>
        <w:t>Требования к помещени</w:t>
      </w:r>
      <w:r w:rsidR="000418ED" w:rsidRPr="0045544A">
        <w:rPr>
          <w:rFonts w:ascii="Times New Roman" w:eastAsia="Times New Roman" w:hAnsi="Times New Roman" w:cs="Times New Roman"/>
          <w:sz w:val="26"/>
          <w:szCs w:val="26"/>
        </w:rPr>
        <w:t>ям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</w:rPr>
        <w:t>, в котор</w:t>
      </w:r>
      <w:r w:rsidR="000418ED" w:rsidRPr="0045544A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</w:rPr>
        <w:t xml:space="preserve"> предоставля</w:t>
      </w:r>
      <w:r w:rsidR="000418ED" w:rsidRPr="0045544A">
        <w:rPr>
          <w:rFonts w:ascii="Times New Roman" w:eastAsia="Times New Roman" w:hAnsi="Times New Roman" w:cs="Times New Roman"/>
          <w:sz w:val="26"/>
          <w:szCs w:val="26"/>
        </w:rPr>
        <w:t>ются муниципальные</w:t>
      </w:r>
      <w:r w:rsidR="0044380D" w:rsidRPr="0045544A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0418ED" w:rsidRPr="0045544A"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0418ED" w:rsidRPr="0045544A" w:rsidRDefault="000418ED" w:rsidP="000418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544A">
        <w:rPr>
          <w:rFonts w:ascii="Times New Roman" w:hAnsi="Times New Roman" w:cs="Times New Roman"/>
          <w:color w:val="000000"/>
          <w:sz w:val="26"/>
          <w:szCs w:val="26"/>
        </w:rPr>
        <w:t>Для предоставления муниципальной услуги  должны быть оборудованы следующие помещения:</w:t>
      </w:r>
    </w:p>
    <w:p w:rsidR="000418ED" w:rsidRPr="0045544A" w:rsidRDefault="000418ED" w:rsidP="000418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544A">
        <w:rPr>
          <w:rFonts w:ascii="Times New Roman" w:hAnsi="Times New Roman" w:cs="Times New Roman"/>
          <w:color w:val="000000"/>
          <w:sz w:val="26"/>
          <w:szCs w:val="26"/>
        </w:rPr>
        <w:t>- офис для работы штатных сотрудников по предоставлению муниципальной услуги;</w:t>
      </w:r>
    </w:p>
    <w:p w:rsidR="000418ED" w:rsidRPr="0045544A" w:rsidRDefault="000418ED" w:rsidP="000418E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544A">
        <w:rPr>
          <w:rFonts w:ascii="Times New Roman" w:hAnsi="Times New Roman" w:cs="Times New Roman"/>
          <w:color w:val="000000"/>
          <w:sz w:val="26"/>
          <w:szCs w:val="26"/>
        </w:rPr>
        <w:t>- комната (архив) для хранения документов, представленных заявителями и остающихся на хранени</w:t>
      </w:r>
      <w:r w:rsidR="0045544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5544A">
        <w:rPr>
          <w:rFonts w:ascii="Times New Roman" w:hAnsi="Times New Roman" w:cs="Times New Roman"/>
          <w:color w:val="000000"/>
          <w:sz w:val="26"/>
          <w:szCs w:val="26"/>
        </w:rPr>
        <w:t xml:space="preserve"> в управлении.</w:t>
      </w:r>
    </w:p>
    <w:p w:rsidR="000418ED" w:rsidRPr="0045544A" w:rsidRDefault="000418ED" w:rsidP="000418ED">
      <w:pPr>
        <w:pStyle w:val="a8"/>
        <w:spacing w:after="0" w:line="240" w:lineRule="auto"/>
        <w:ind w:left="0"/>
        <w:jc w:val="both"/>
        <w:outlineLvl w:val="9"/>
        <w:rPr>
          <w:rFonts w:ascii="Times New Roman" w:hAnsi="Times New Roman" w:cs="Times New Roman"/>
          <w:color w:val="000000"/>
          <w:sz w:val="26"/>
          <w:szCs w:val="26"/>
        </w:rPr>
      </w:pPr>
      <w:r w:rsidRPr="0045544A">
        <w:rPr>
          <w:rFonts w:ascii="Times New Roman" w:hAnsi="Times New Roman" w:cs="Times New Roman"/>
          <w:color w:val="000000"/>
          <w:sz w:val="26"/>
          <w:szCs w:val="26"/>
        </w:rPr>
        <w:t xml:space="preserve">    - места ожидания для заявителей должны находиться рядом с рабочим офисом штатных сотрудников. Места ожидания оборудуются письменными столами, стульями, на стене должен быть информационный стенд с необходимой для заявителей информацией, санитарные комнаты располагаются на каждом этаже здания.</w:t>
      </w:r>
    </w:p>
    <w:p w:rsidR="00FE588F" w:rsidRPr="0045544A" w:rsidRDefault="000418ED" w:rsidP="000418ED">
      <w:pPr>
        <w:pStyle w:val="a8"/>
        <w:spacing w:after="0" w:line="100" w:lineRule="atLeast"/>
        <w:ind w:left="0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hAnsi="Times New Roman" w:cs="Times New Roman"/>
          <w:sz w:val="26"/>
          <w:szCs w:val="26"/>
        </w:rPr>
        <w:tab/>
      </w:r>
      <w:r w:rsidR="0044380D" w:rsidRPr="0045544A">
        <w:rPr>
          <w:rFonts w:ascii="Times New Roman" w:hAnsi="Times New Roman" w:cs="Times New Roman"/>
          <w:sz w:val="26"/>
          <w:szCs w:val="26"/>
        </w:rPr>
        <w:t>В здании, в котором предоставляется муниципальная услуга, создаются условия для прохода инвалидов.</w:t>
      </w:r>
    </w:p>
    <w:p w:rsidR="00FE588F" w:rsidRPr="0045544A" w:rsidRDefault="004438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hAnsi="Times New Roman" w:cs="Times New Roman"/>
          <w:sz w:val="26"/>
          <w:szCs w:val="26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</w:t>
      </w:r>
      <w:r w:rsidRPr="0045544A">
        <w:rPr>
          <w:rFonts w:ascii="Times New Roman" w:hAnsi="Times New Roman" w:cs="Times New Roman"/>
          <w:sz w:val="26"/>
          <w:szCs w:val="26"/>
        </w:rPr>
        <w:lastRenderedPageBreak/>
        <w:t>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E588F" w:rsidRPr="0045544A" w:rsidRDefault="0044380D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FE588F" w:rsidRPr="0045544A" w:rsidRDefault="0044380D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FE588F" w:rsidRPr="0045544A" w:rsidRDefault="0044380D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sz w:val="26"/>
          <w:szCs w:val="26"/>
        </w:rPr>
        <w:t xml:space="preserve">     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276567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»</w:t>
      </w:r>
      <w:r w:rsidRPr="0045544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44A" w:rsidRPr="0045544A" w:rsidRDefault="0045544A" w:rsidP="0045544A">
      <w:pPr>
        <w:pStyle w:val="a8"/>
        <w:spacing w:after="0" w:line="100" w:lineRule="atLeast"/>
        <w:ind w:left="0" w:firstLine="708"/>
        <w:jc w:val="both"/>
        <w:outlineLvl w:val="9"/>
        <w:rPr>
          <w:rFonts w:ascii="Times New Roman" w:hAnsi="Times New Roman" w:cs="Times New Roman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Раздел 4 </w:t>
      </w:r>
      <w:r w:rsidRPr="0045544A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45544A" w:rsidRPr="0045544A" w:rsidRDefault="00276567" w:rsidP="00276567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4. </w:t>
      </w:r>
      <w:r w:rsidR="0045544A" w:rsidRPr="0045544A">
        <w:rPr>
          <w:rFonts w:ascii="Times New Roman" w:hAnsi="Times New Roman" w:cs="Times New Roman"/>
          <w:color w:val="333333"/>
          <w:sz w:val="26"/>
          <w:szCs w:val="26"/>
        </w:rPr>
        <w:t>Порядок и формы контроля за исполнением административного регламента.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ab/>
        <w:t>4.1. 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ответственными лицами управления положений настоящего регламента и нормативных правовых актов, устанавливающих требования к предоставлению муниципальной услуги.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ab/>
        <w:t>4.2. Текущий контроль осуществляется начальником управления.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>В ходе текущего контроля проверяется: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 xml:space="preserve">      - соблюдение сроков исполнения административных процедур;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 xml:space="preserve">      - последовательность исполнения административных процедур.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ab/>
        <w:t>4.3. По результатам текущего контроля даются указания по устранению выявленных нарушений и контролируется их устранение.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ab/>
        <w:t>4.4. В случае выявления в ходе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45544A" w:rsidRP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ab/>
        <w:t>4.5. Должностные лица управления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45544A" w:rsidRDefault="0045544A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hAnsi="Times New Roman" w:cs="Times New Roman"/>
          <w:color w:val="333333"/>
          <w:sz w:val="26"/>
          <w:szCs w:val="26"/>
        </w:rPr>
        <w:tab/>
        <w:t>4.6. 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</w:t>
      </w:r>
      <w:r w:rsidR="00276567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»</w:t>
      </w:r>
      <w:r w:rsidRPr="0045544A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:rsidR="00D23472" w:rsidRDefault="00D23472" w:rsidP="00455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</w:t>
      </w: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55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544A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5544A" w:rsidRPr="00D23472" w:rsidRDefault="00276567" w:rsidP="00276567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color w:val="333333"/>
          <w:sz w:val="26"/>
          <w:szCs w:val="26"/>
        </w:rPr>
      </w:pPr>
      <w:r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 xml:space="preserve">5.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 xml:space="preserve">Досудебный (внесудебный) порядок обжалования решений и действий (бездействия) </w:t>
      </w:r>
      <w:r w:rsidR="00935DA6">
        <w:rPr>
          <w:rFonts w:ascii="Times New Roman" w:hAnsi="Times New Roman" w:cs="Times New Roman"/>
          <w:color w:val="333333"/>
          <w:sz w:val="26"/>
          <w:szCs w:val="26"/>
        </w:rPr>
        <w:t>управления недвижимости, строительства и инвестиций администрации Рыбинского муниципального района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, а также должностных лиц</w:t>
      </w:r>
      <w:r w:rsidR="00935DA6">
        <w:rPr>
          <w:rFonts w:ascii="Times New Roman" w:hAnsi="Times New Roman" w:cs="Times New Roman"/>
          <w:color w:val="333333"/>
          <w:sz w:val="26"/>
          <w:szCs w:val="26"/>
        </w:rPr>
        <w:t>, муниципальных служащих.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5.1. Заявитель имеет право на досудебное (внесудебное)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5.2. Заявитель вправе обратиться с обращением (жалобой) на имя главы администрации Рыбинского муниципального района. Жалоба подается в письменной форме на бумажном носителе, в электронной форме.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Жалоба может быть направлена по почте (адрес: 152903, Ярославская об</w:t>
      </w:r>
      <w:r>
        <w:rPr>
          <w:rFonts w:ascii="Times New Roman" w:hAnsi="Times New Roman" w:cs="Times New Roman"/>
          <w:color w:val="333333"/>
          <w:sz w:val="26"/>
          <w:szCs w:val="26"/>
        </w:rPr>
        <w:t>л., г.Рыбинск, ул.Бр.Орловых, д.1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 xml:space="preserve">а) или по электронной почте (e-mail: </w:t>
      </w:r>
      <w:hyperlink r:id="rId12" w:history="1">
        <w:r w:rsidR="0045544A" w:rsidRPr="00D23472">
          <w:rPr>
            <w:rStyle w:val="ab"/>
            <w:rFonts w:ascii="Times New Roman" w:hAnsi="Times New Roman" w:cs="Times New Roman"/>
            <w:sz w:val="26"/>
            <w:szCs w:val="26"/>
          </w:rPr>
          <w:t>glava@admrmr.ru</w:t>
        </w:r>
      </w:hyperlink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), а также может быть принята при личном приеме заявителя.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5.3. Жалоба заявителя должна содержать следующую информацию: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данные заявителя (фамилия, имя, отчество (последнее - при наличии), почтовый адрес, по которому должен быть направлен ответ);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 xml:space="preserve">- должность, фамилия, имя и отчество специалиста (при наличии информации),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lastRenderedPageBreak/>
        <w:t>решение, действие (бездействие) которого обжалуется;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суть обжалуемого действия (бездействия) и (или) решения;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иные сведения, которые заявитель считает необходимым сообщить;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дату, подпись.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5.4. Поступившая жалоба подлежит рассмотрению в течение пятнадцати рабочих дней со дня ее регистрации, а в случае обжалования отказа управления,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</w:t>
      </w:r>
      <w:r w:rsidR="00276567">
        <w:rPr>
          <w:rFonts w:ascii="Times New Roman" w:hAnsi="Times New Roman" w:cs="Times New Roman"/>
          <w:color w:val="333333"/>
          <w:sz w:val="26"/>
          <w:szCs w:val="26"/>
        </w:rPr>
        <w:t>5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. Если в результате рассмотрения жалоба признана обоснованной, принимаются меры, направленные на восстановление или защиту нарушенных прав, свобод и законных интересов заявителя, и решение о привлечении к ответственности должностного лица, действия (бездействие) которого обжалуются, в соответствии с законодательством Российской Федерации.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</w:t>
      </w:r>
      <w:r w:rsidR="00276567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удовлетворить жалобу;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отказать в удовлетворении жалобы.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5.</w:t>
      </w:r>
      <w:r w:rsidR="00276567">
        <w:rPr>
          <w:rFonts w:ascii="Times New Roman" w:hAnsi="Times New Roman" w:cs="Times New Roman"/>
          <w:color w:val="333333"/>
          <w:sz w:val="26"/>
          <w:szCs w:val="26"/>
        </w:rPr>
        <w:t>7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. Не позднее дня, следующего за днем принятия решения, указанного в пункте 5.</w:t>
      </w:r>
      <w:r w:rsidR="00276567">
        <w:rPr>
          <w:rFonts w:ascii="Times New Roman" w:hAnsi="Times New Roman" w:cs="Times New Roman"/>
          <w:color w:val="333333"/>
          <w:sz w:val="26"/>
          <w:szCs w:val="26"/>
        </w:rPr>
        <w:t>6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. настоящего раздела регламента, заявителю в письменной форме и, по желанию заявителя, в электронном виде направляется мотивированный ответ о результатах рассмотрения жалобы.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</w:r>
      <w:r w:rsidR="00276567">
        <w:rPr>
          <w:rFonts w:ascii="Times New Roman" w:hAnsi="Times New Roman" w:cs="Times New Roman"/>
          <w:color w:val="333333"/>
          <w:sz w:val="26"/>
          <w:szCs w:val="26"/>
        </w:rPr>
        <w:t>5.8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Жалоба остается без рассмотрения в случае:</w:t>
      </w:r>
    </w:p>
    <w:p w:rsidR="0045544A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отсутствия в жалобе информации, предусмотренной пунктом 5.3. настоящего регламента;</w:t>
      </w:r>
    </w:p>
    <w:p w:rsidR="0045544A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45544A" w:rsidRPr="00D23472">
        <w:rPr>
          <w:rFonts w:ascii="Times New Roman" w:hAnsi="Times New Roman" w:cs="Times New Roman"/>
          <w:color w:val="333333"/>
          <w:sz w:val="26"/>
          <w:szCs w:val="26"/>
        </w:rPr>
        <w:t>- если текст жалобы не поддается прочтению.</w:t>
      </w:r>
    </w:p>
    <w:p w:rsidR="00935DA6" w:rsidRPr="00D23472" w:rsidRDefault="00935DA6" w:rsidP="00D234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ab/>
        <w:t>5.</w:t>
      </w:r>
      <w:r w:rsidR="00276567">
        <w:rPr>
          <w:rFonts w:ascii="Times New Roman" w:hAnsi="Times New Roman" w:cs="Times New Roman"/>
          <w:color w:val="333333"/>
          <w:sz w:val="26"/>
          <w:szCs w:val="26"/>
        </w:rPr>
        <w:t>9</w:t>
      </w:r>
      <w:r>
        <w:rPr>
          <w:rFonts w:ascii="Times New Roman" w:hAnsi="Times New Roman" w:cs="Times New Roman"/>
          <w:color w:val="333333"/>
          <w:sz w:val="26"/>
          <w:szCs w:val="26"/>
        </w:rPr>
        <w:t>. Заявитель, несогласный с отказом в предоставлении (выдаче) справки из Реестра муниципального имущества Рыбинского муниципального района, имеет право обжаловать его в судебном порядке в соответствии с законодательством Российской Федерации</w:t>
      </w:r>
      <w:r w:rsidR="00276567" w:rsidRPr="0045544A">
        <w:rPr>
          <w:rFonts w:ascii="Times New Roman" w:eastAsia="Times New Roman" w:hAnsi="Times New Roman" w:cs="Times New Roman"/>
          <w:color w:val="333333"/>
          <w:kern w:val="0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. </w:t>
      </w:r>
    </w:p>
    <w:p w:rsidR="0045544A" w:rsidRDefault="0045544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DA6" w:rsidRDefault="00935DA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588F" w:rsidRPr="00935DA6" w:rsidRDefault="0044380D" w:rsidP="000418E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управления </w:t>
      </w:r>
      <w:r w:rsidR="000418E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недвижимости,</w:t>
      </w:r>
    </w:p>
    <w:p w:rsidR="000418ED" w:rsidRPr="00935DA6" w:rsidRDefault="000418ED" w:rsidP="000418E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строительства и инвестиций</w:t>
      </w:r>
    </w:p>
    <w:p w:rsidR="00FE588F" w:rsidRPr="00935DA6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Рыбинского</w:t>
      </w:r>
    </w:p>
    <w:p w:rsidR="00FE588F" w:rsidRPr="00935DA6" w:rsidRDefault="0044380D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                                                                   </w:t>
      </w:r>
      <w:r w:rsidR="000418E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0418ED" w:rsidRPr="00935D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К.В. Рощин </w:t>
      </w:r>
    </w:p>
    <w:p w:rsidR="00FE588F" w:rsidRPr="00935DA6" w:rsidRDefault="00FE588F">
      <w:pPr>
        <w:pStyle w:val="Standard"/>
        <w:spacing w:after="0" w:line="240" w:lineRule="auto"/>
        <w:jc w:val="both"/>
        <w:rPr>
          <w:sz w:val="26"/>
          <w:szCs w:val="26"/>
        </w:rPr>
      </w:pPr>
    </w:p>
    <w:sectPr w:rsidR="00FE588F" w:rsidRPr="00935DA6" w:rsidSect="00935DA6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FEA" w:rsidRDefault="00EB1FEA">
      <w:pPr>
        <w:spacing w:after="0" w:line="240" w:lineRule="auto"/>
      </w:pPr>
      <w:r>
        <w:separator/>
      </w:r>
    </w:p>
  </w:endnote>
  <w:endnote w:type="continuationSeparator" w:id="1">
    <w:p w:rsidR="00EB1FEA" w:rsidRDefault="00EB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FEA" w:rsidRDefault="00EB1F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B1FEA" w:rsidRDefault="00EB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B13"/>
    <w:multiLevelType w:val="multilevel"/>
    <w:tmpl w:val="9904C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6579"/>
    <w:multiLevelType w:val="multilevel"/>
    <w:tmpl w:val="3C3E949E"/>
    <w:styleLink w:val="WWNum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">
    <w:nsid w:val="204C349C"/>
    <w:multiLevelType w:val="multilevel"/>
    <w:tmpl w:val="051687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7EB83073"/>
    <w:multiLevelType w:val="multilevel"/>
    <w:tmpl w:val="F71A65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88F"/>
    <w:rsid w:val="000418ED"/>
    <w:rsid w:val="000A3A24"/>
    <w:rsid w:val="00123EC0"/>
    <w:rsid w:val="001563E0"/>
    <w:rsid w:val="00187102"/>
    <w:rsid w:val="00196F0B"/>
    <w:rsid w:val="00276567"/>
    <w:rsid w:val="003657C0"/>
    <w:rsid w:val="0044380D"/>
    <w:rsid w:val="0045544A"/>
    <w:rsid w:val="004C1E80"/>
    <w:rsid w:val="004F6C4C"/>
    <w:rsid w:val="00635688"/>
    <w:rsid w:val="00704AFD"/>
    <w:rsid w:val="00733DB7"/>
    <w:rsid w:val="008126F6"/>
    <w:rsid w:val="00864DCA"/>
    <w:rsid w:val="00935DA6"/>
    <w:rsid w:val="00AA71DF"/>
    <w:rsid w:val="00B27605"/>
    <w:rsid w:val="00B91AEC"/>
    <w:rsid w:val="00C35346"/>
    <w:rsid w:val="00C45692"/>
    <w:rsid w:val="00D23472"/>
    <w:rsid w:val="00D949DC"/>
    <w:rsid w:val="00E437B5"/>
    <w:rsid w:val="00E54DB4"/>
    <w:rsid w:val="00EB1FEA"/>
    <w:rsid w:val="00F03E4F"/>
    <w:rsid w:val="00F13E5B"/>
    <w:rsid w:val="00F16349"/>
    <w:rsid w:val="00F44590"/>
    <w:rsid w:val="00F95E88"/>
    <w:rsid w:val="00FE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8"/>
  </w:style>
  <w:style w:type="paragraph" w:styleId="1">
    <w:name w:val="heading 1"/>
    <w:basedOn w:val="Heading"/>
    <w:next w:val="Textbody"/>
    <w:rsid w:val="00635688"/>
    <w:pPr>
      <w:outlineLvl w:val="0"/>
    </w:pPr>
    <w:rPr>
      <w:b/>
      <w:bCs/>
    </w:rPr>
  </w:style>
  <w:style w:type="paragraph" w:styleId="3">
    <w:name w:val="heading 3"/>
    <w:basedOn w:val="Heading"/>
    <w:next w:val="Textbody"/>
    <w:rsid w:val="00635688"/>
    <w:pPr>
      <w:outlineLvl w:val="2"/>
    </w:pPr>
    <w:rPr>
      <w:b/>
      <w:bCs/>
    </w:rPr>
  </w:style>
  <w:style w:type="paragraph" w:styleId="4">
    <w:name w:val="heading 4"/>
    <w:basedOn w:val="Heading"/>
    <w:next w:val="Textbody"/>
    <w:rsid w:val="00635688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5688"/>
    <w:pPr>
      <w:widowControl/>
      <w:outlineLvl w:val="1"/>
    </w:pPr>
  </w:style>
  <w:style w:type="paragraph" w:customStyle="1" w:styleId="Heading">
    <w:name w:val="Heading"/>
    <w:basedOn w:val="Standard"/>
    <w:next w:val="Textbody"/>
    <w:rsid w:val="006356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635688"/>
    <w:pPr>
      <w:spacing w:after="120"/>
    </w:pPr>
  </w:style>
  <w:style w:type="paragraph" w:styleId="a3">
    <w:name w:val="Title"/>
    <w:basedOn w:val="Standard"/>
    <w:next w:val="Textbody"/>
    <w:rsid w:val="00635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Subtitle"/>
    <w:basedOn w:val="a3"/>
    <w:next w:val="Textbody"/>
    <w:rsid w:val="00635688"/>
    <w:pPr>
      <w:jc w:val="center"/>
    </w:pPr>
    <w:rPr>
      <w:i/>
      <w:iCs/>
    </w:rPr>
  </w:style>
  <w:style w:type="paragraph" w:styleId="a5">
    <w:name w:val="List"/>
    <w:basedOn w:val="Textbody"/>
    <w:rsid w:val="00635688"/>
    <w:rPr>
      <w:rFonts w:cs="Mangal"/>
    </w:rPr>
  </w:style>
  <w:style w:type="paragraph" w:styleId="a6">
    <w:name w:val="caption"/>
    <w:basedOn w:val="Standard"/>
    <w:rsid w:val="006356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35688"/>
    <w:pPr>
      <w:suppressLineNumbers/>
    </w:pPr>
    <w:rPr>
      <w:rFonts w:cs="Mangal"/>
    </w:rPr>
  </w:style>
  <w:style w:type="paragraph" w:styleId="a7">
    <w:name w:val="Balloon Text"/>
    <w:basedOn w:val="Standard"/>
    <w:rsid w:val="006356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635688"/>
    <w:pPr>
      <w:ind w:left="720"/>
    </w:pPr>
  </w:style>
  <w:style w:type="paragraph" w:customStyle="1" w:styleId="ConsPlusNormal">
    <w:name w:val="ConsPlusNormal"/>
    <w:rsid w:val="00635688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Standard"/>
    <w:rsid w:val="00635688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35688"/>
    <w:pPr>
      <w:autoSpaceDE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next w:val="ConsPlusNormal0"/>
    <w:rsid w:val="006356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0"/>
    <w:rsid w:val="00635688"/>
    <w:pPr>
      <w:autoSpaceDE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next w:val="ConsPlusNormal0"/>
    <w:rsid w:val="006356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0"/>
    <w:rsid w:val="00635688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0"/>
    <w:rsid w:val="00635688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JurTerm">
    <w:name w:val="ConsPlusJurTerm"/>
    <w:next w:val="ConsPlusNormal0"/>
    <w:rsid w:val="00635688"/>
    <w:pPr>
      <w:autoSpaceDE w:val="0"/>
    </w:pPr>
    <w:rPr>
      <w:rFonts w:ascii="Tahoma" w:eastAsia="Tahoma" w:hAnsi="Tahoma" w:cs="Tahoma"/>
    </w:rPr>
  </w:style>
  <w:style w:type="character" w:customStyle="1" w:styleId="aa">
    <w:name w:val="Текст выноски Знак"/>
    <w:basedOn w:val="a0"/>
    <w:rsid w:val="00635688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35688"/>
    <w:rPr>
      <w:color w:val="000080"/>
      <w:u w:val="single"/>
    </w:rPr>
  </w:style>
  <w:style w:type="character" w:customStyle="1" w:styleId="NumberingSymbols">
    <w:name w:val="Numbering Symbols"/>
    <w:rsid w:val="00635688"/>
  </w:style>
  <w:style w:type="numbering" w:customStyle="1" w:styleId="WWNum1">
    <w:name w:val="WWNum1"/>
    <w:basedOn w:val="a2"/>
    <w:rsid w:val="00635688"/>
    <w:pPr>
      <w:numPr>
        <w:numId w:val="1"/>
      </w:numPr>
    </w:pPr>
  </w:style>
  <w:style w:type="numbering" w:customStyle="1" w:styleId="WWNum2">
    <w:name w:val="WWNum2"/>
    <w:basedOn w:val="a2"/>
    <w:rsid w:val="00635688"/>
    <w:pPr>
      <w:numPr>
        <w:numId w:val="2"/>
      </w:numPr>
    </w:pPr>
  </w:style>
  <w:style w:type="character" w:styleId="ab">
    <w:name w:val="Hyperlink"/>
    <w:basedOn w:val="a0"/>
    <w:uiPriority w:val="99"/>
    <w:semiHidden/>
    <w:unhideWhenUsed/>
    <w:rsid w:val="00B27605"/>
    <w:rPr>
      <w:strike w:val="0"/>
      <w:dstrike w:val="0"/>
      <w:color w:val="6699CC"/>
      <w:u w:val="none"/>
      <w:effect w:val="none"/>
    </w:rPr>
  </w:style>
  <w:style w:type="paragraph" w:styleId="ac">
    <w:name w:val="Plain Text"/>
    <w:basedOn w:val="a"/>
    <w:link w:val="ad"/>
    <w:rsid w:val="00704AFD"/>
    <w:pPr>
      <w:widowControl/>
      <w:suppressAutoHyphens w:val="0"/>
      <w:autoSpaceDE w:val="0"/>
      <w:spacing w:after="0" w:line="240" w:lineRule="auto"/>
      <w:textAlignment w:val="auto"/>
    </w:pPr>
    <w:rPr>
      <w:rFonts w:ascii="Courier New" w:eastAsia="Times New Roman" w:hAnsi="Courier New" w:cs="Courier New"/>
      <w:color w:val="000000"/>
      <w:kern w:val="0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04AFD"/>
    <w:rPr>
      <w:rFonts w:ascii="Courier New" w:eastAsia="Times New Roman" w:hAnsi="Courier New" w:cs="Courier New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6058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82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1788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9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9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8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48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5617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0063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4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5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2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9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7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lava@admr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11;n=50140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155;fld=134;dst=1000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023;fld=134;dst=100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yur_selo</dc:creator>
  <cp:lastModifiedBy>Голубкова Марина Николаевна</cp:lastModifiedBy>
  <cp:revision>5</cp:revision>
  <cp:lastPrinted>2016-07-05T05:49:00Z</cp:lastPrinted>
  <dcterms:created xsi:type="dcterms:W3CDTF">2016-06-29T05:31:00Z</dcterms:created>
  <dcterms:modified xsi:type="dcterms:W3CDTF">2016-07-05T05:52:00Z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